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71CDD" w14:textId="77777777" w:rsidR="007A2507" w:rsidRPr="00D579C9" w:rsidRDefault="007A2507" w:rsidP="007A2507">
      <w:pPr>
        <w:widowControl w:val="0"/>
        <w:autoSpaceDE w:val="0"/>
        <w:autoSpaceDN w:val="0"/>
        <w:adjustRightInd w:val="0"/>
        <w:spacing w:after="240" w:line="400" w:lineRule="atLeast"/>
        <w:rPr>
          <w:b/>
          <w:color w:val="000000"/>
          <w:sz w:val="28"/>
          <w:szCs w:val="28"/>
          <w:lang w:eastAsia="ja-JP"/>
        </w:rPr>
      </w:pPr>
      <w:r w:rsidRPr="00D579C9">
        <w:rPr>
          <w:b/>
          <w:color w:val="000000"/>
          <w:sz w:val="28"/>
          <w:szCs w:val="28"/>
          <w:lang w:eastAsia="ja-JP"/>
        </w:rPr>
        <w:t>PR</w:t>
      </w:r>
    </w:p>
    <w:p w14:paraId="082AF898" w14:textId="77777777" w:rsidR="007A2507" w:rsidRPr="00D579C9" w:rsidRDefault="007A2507" w:rsidP="007A2507">
      <w:pPr>
        <w:widowControl w:val="0"/>
        <w:autoSpaceDE w:val="0"/>
        <w:autoSpaceDN w:val="0"/>
        <w:adjustRightInd w:val="0"/>
        <w:spacing w:after="240" w:line="400" w:lineRule="atLeast"/>
        <w:rPr>
          <w:b/>
          <w:color w:val="000000"/>
          <w:sz w:val="32"/>
          <w:szCs w:val="32"/>
          <w:lang w:eastAsia="ja-JP"/>
        </w:rPr>
      </w:pPr>
      <w:r w:rsidRPr="00D579C9">
        <w:rPr>
          <w:b/>
          <w:color w:val="000000"/>
          <w:sz w:val="32"/>
          <w:szCs w:val="32"/>
          <w:lang w:eastAsia="ja-JP"/>
        </w:rPr>
        <w:t xml:space="preserve">VISIONER FRA VANDKANTEN </w:t>
      </w:r>
    </w:p>
    <w:p w14:paraId="738F9C6F" w14:textId="77777777" w:rsidR="007A2507" w:rsidRPr="00424DF7" w:rsidRDefault="007A2507" w:rsidP="007A2507">
      <w:pPr>
        <w:widowControl w:val="0"/>
        <w:autoSpaceDE w:val="0"/>
        <w:autoSpaceDN w:val="0"/>
        <w:adjustRightInd w:val="0"/>
        <w:spacing w:after="240" w:line="400" w:lineRule="atLeast"/>
        <w:rPr>
          <w:b/>
          <w:color w:val="000000"/>
          <w:sz w:val="32"/>
          <w:szCs w:val="32"/>
          <w:lang w:eastAsia="ja-JP"/>
        </w:rPr>
      </w:pPr>
      <w:r w:rsidRPr="00424DF7">
        <w:rPr>
          <w:b/>
          <w:color w:val="000000"/>
          <w:sz w:val="32"/>
          <w:szCs w:val="32"/>
          <w:lang w:eastAsia="ja-JP"/>
        </w:rPr>
        <w:t xml:space="preserve">Heste, dans, musik og teater skaber liv i sommerlandet. </w:t>
      </w:r>
    </w:p>
    <w:p w14:paraId="67713785" w14:textId="1926336E" w:rsidR="007A2507" w:rsidRPr="00424DF7" w:rsidRDefault="007A2507" w:rsidP="007A2507">
      <w:pPr>
        <w:widowControl w:val="0"/>
        <w:autoSpaceDE w:val="0"/>
        <w:autoSpaceDN w:val="0"/>
        <w:adjustRightInd w:val="0"/>
        <w:spacing w:after="240" w:line="400" w:lineRule="atLeast"/>
        <w:rPr>
          <w:color w:val="000000"/>
          <w:sz w:val="28"/>
          <w:szCs w:val="28"/>
          <w:lang w:eastAsia="ja-JP"/>
        </w:rPr>
      </w:pPr>
      <w:r w:rsidRPr="00FF6004">
        <w:rPr>
          <w:color w:val="000000"/>
          <w:sz w:val="28"/>
          <w:szCs w:val="28"/>
          <w:lang w:eastAsia="ja-JP"/>
        </w:rPr>
        <w:t>Visioner fra Vandkanten er en k</w:t>
      </w:r>
      <w:r w:rsidR="00623F08">
        <w:rPr>
          <w:color w:val="000000"/>
          <w:sz w:val="28"/>
          <w:szCs w:val="28"/>
          <w:lang w:eastAsia="ja-JP"/>
        </w:rPr>
        <w:t xml:space="preserve">ulturkaravane </w:t>
      </w:r>
      <w:r w:rsidRPr="00424DF7">
        <w:rPr>
          <w:color w:val="000000"/>
          <w:sz w:val="28"/>
          <w:szCs w:val="28"/>
          <w:lang w:eastAsia="ja-JP"/>
        </w:rPr>
        <w:t>fra Møn til Vendsyssel. Rejsen foregår langs med Danmarks vandkant</w:t>
      </w:r>
      <w:r w:rsidR="00623F08">
        <w:rPr>
          <w:color w:val="000000"/>
          <w:sz w:val="28"/>
          <w:szCs w:val="28"/>
          <w:lang w:eastAsia="ja-JP"/>
        </w:rPr>
        <w:t xml:space="preserve"> i hestevogne og på visse strækninger også på sceniske flåder</w:t>
      </w:r>
      <w:r w:rsidRPr="00424DF7">
        <w:rPr>
          <w:color w:val="000000"/>
          <w:sz w:val="28"/>
          <w:szCs w:val="28"/>
          <w:lang w:eastAsia="ja-JP"/>
        </w:rPr>
        <w:t xml:space="preserve">. Med i karavanen er skuespillere, </w:t>
      </w:r>
      <w:r>
        <w:rPr>
          <w:color w:val="000000"/>
          <w:sz w:val="28"/>
          <w:szCs w:val="28"/>
          <w:lang w:eastAsia="ja-JP"/>
        </w:rPr>
        <w:t xml:space="preserve">fysiske performere, </w:t>
      </w:r>
      <w:r w:rsidRPr="00424DF7">
        <w:rPr>
          <w:color w:val="000000"/>
          <w:sz w:val="28"/>
          <w:szCs w:val="28"/>
          <w:lang w:eastAsia="ja-JP"/>
        </w:rPr>
        <w:t>musikere, dansere, kokke, fotografer, filmfolk og bloggere. Undervejs er planlagt fantasifulde forestillinger til lands og til vands, koncerter, workshops og farverige parader gennem de byer karavane</w:t>
      </w:r>
      <w:r>
        <w:rPr>
          <w:color w:val="000000"/>
          <w:sz w:val="28"/>
          <w:szCs w:val="28"/>
          <w:lang w:eastAsia="ja-JP"/>
        </w:rPr>
        <w:t xml:space="preserve">n besøger. </w:t>
      </w:r>
      <w:r w:rsidRPr="00424DF7">
        <w:rPr>
          <w:color w:val="000000"/>
          <w:sz w:val="28"/>
          <w:szCs w:val="28"/>
          <w:lang w:eastAsia="ja-JP"/>
        </w:rPr>
        <w:t xml:space="preserve">Det hele foregår i et tæt samarbejde med lokale kulturaktører og ildsjæle. </w:t>
      </w:r>
    </w:p>
    <w:p w14:paraId="7D6BEA6A" w14:textId="77777777" w:rsidR="007A2507" w:rsidRPr="00424DF7" w:rsidRDefault="007A2507" w:rsidP="007A2507">
      <w:pPr>
        <w:widowControl w:val="0"/>
        <w:autoSpaceDE w:val="0"/>
        <w:autoSpaceDN w:val="0"/>
        <w:adjustRightInd w:val="0"/>
        <w:spacing w:after="240" w:line="400" w:lineRule="atLeast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>Visionen</w:t>
      </w:r>
      <w:r w:rsidRPr="00424DF7">
        <w:rPr>
          <w:color w:val="000000"/>
          <w:sz w:val="28"/>
          <w:szCs w:val="28"/>
          <w:lang w:eastAsia="ja-JP"/>
        </w:rPr>
        <w:t xml:space="preserve"> er at skabe smukke begivenheder i lokalsamfund med et fællesskab omkring kunst og kultur, og at dokumenter</w:t>
      </w:r>
      <w:r>
        <w:rPr>
          <w:color w:val="000000"/>
          <w:sz w:val="28"/>
          <w:szCs w:val="28"/>
          <w:lang w:eastAsia="ja-JP"/>
        </w:rPr>
        <w:t>e hvordan de mange gode kulturkræfter</w:t>
      </w:r>
      <w:r w:rsidRPr="00424DF7">
        <w:rPr>
          <w:color w:val="000000"/>
          <w:sz w:val="28"/>
          <w:szCs w:val="28"/>
          <w:lang w:eastAsia="ja-JP"/>
        </w:rPr>
        <w:t>,</w:t>
      </w:r>
      <w:r>
        <w:rPr>
          <w:color w:val="000000"/>
          <w:sz w:val="28"/>
          <w:szCs w:val="28"/>
          <w:lang w:eastAsia="ja-JP"/>
        </w:rPr>
        <w:t xml:space="preserve"> er med til at skabe kulturelle fællesskaber i lokalsamfundene.</w:t>
      </w:r>
      <w:r w:rsidRPr="00FF6004">
        <w:rPr>
          <w:color w:val="000000"/>
          <w:sz w:val="28"/>
          <w:szCs w:val="28"/>
          <w:lang w:eastAsia="ja-JP"/>
        </w:rPr>
        <w:t xml:space="preserve"> </w:t>
      </w:r>
      <w:r w:rsidRPr="00424DF7">
        <w:rPr>
          <w:color w:val="000000"/>
          <w:sz w:val="28"/>
          <w:szCs w:val="28"/>
          <w:lang w:eastAsia="ja-JP"/>
        </w:rPr>
        <w:t>Langt de fleste optrædener er bygget op omkring kulturmøder eller “byttehandler”, hvor de lokale kvittere</w:t>
      </w:r>
      <w:r>
        <w:rPr>
          <w:color w:val="000000"/>
          <w:sz w:val="28"/>
          <w:szCs w:val="28"/>
          <w:lang w:eastAsia="ja-JP"/>
        </w:rPr>
        <w:t>r for gæsternes forestillinger</w:t>
      </w:r>
      <w:r w:rsidRPr="00424DF7">
        <w:rPr>
          <w:color w:val="000000"/>
          <w:sz w:val="28"/>
          <w:szCs w:val="28"/>
          <w:lang w:eastAsia="ja-JP"/>
        </w:rPr>
        <w:t xml:space="preserve"> med fortællinger, musik, catwalk med genbrugstøj, amatørteater, velkomstbyporte, fællesspisning m.m.</w:t>
      </w:r>
    </w:p>
    <w:p w14:paraId="300CE370" w14:textId="77777777" w:rsidR="007A2507" w:rsidRPr="00424DF7" w:rsidRDefault="007A2507" w:rsidP="007A2507">
      <w:pPr>
        <w:widowControl w:val="0"/>
        <w:autoSpaceDE w:val="0"/>
        <w:autoSpaceDN w:val="0"/>
        <w:adjustRightInd w:val="0"/>
        <w:spacing w:after="240" w:line="400" w:lineRule="atLeast"/>
        <w:rPr>
          <w:color w:val="000000"/>
          <w:sz w:val="28"/>
          <w:szCs w:val="28"/>
          <w:lang w:eastAsia="ja-JP"/>
        </w:rPr>
      </w:pPr>
      <w:r w:rsidRPr="00424DF7">
        <w:rPr>
          <w:color w:val="000000"/>
          <w:sz w:val="28"/>
          <w:szCs w:val="28"/>
          <w:lang w:eastAsia="ja-JP"/>
        </w:rPr>
        <w:t xml:space="preserve">Alt foregår udendørs, på gader og torve og især på steder, hvor der ikke almindeligvis er kulturelle begivenheder. Det kan være på stranden, i skoven eller hjemme i folks haver. </w:t>
      </w:r>
    </w:p>
    <w:p w14:paraId="797E0E22" w14:textId="77777777" w:rsidR="007A2507" w:rsidRPr="00424DF7" w:rsidRDefault="007A2507" w:rsidP="007A2507">
      <w:pPr>
        <w:widowControl w:val="0"/>
        <w:autoSpaceDE w:val="0"/>
        <w:autoSpaceDN w:val="0"/>
        <w:adjustRightInd w:val="0"/>
        <w:spacing w:after="240" w:line="400" w:lineRule="atLeast"/>
        <w:rPr>
          <w:color w:val="000000"/>
          <w:sz w:val="28"/>
          <w:szCs w:val="28"/>
          <w:lang w:eastAsia="ja-JP"/>
        </w:rPr>
      </w:pPr>
      <w:r w:rsidRPr="00424DF7">
        <w:rPr>
          <w:color w:val="000000"/>
          <w:sz w:val="28"/>
          <w:szCs w:val="28"/>
          <w:lang w:eastAsia="ja-JP"/>
        </w:rPr>
        <w:t xml:space="preserve">Paraderne gennem de mange byer er også et fælles projekt. Dansere og musikere fra Danseteatret NordenFra leder an og rigtig mange lokalekræfter kommer til at medvirke undervejs: børnehaver, efterskoler, højskoler, spejdere, gymnaster, motionister, scatere, rideklubber, motorcykelklubber, veteranbiler og traktorer. </w:t>
      </w:r>
    </w:p>
    <w:p w14:paraId="73F1355F" w14:textId="77777777" w:rsidR="007A2507" w:rsidRPr="00424DF7" w:rsidRDefault="007A2507" w:rsidP="007A2507">
      <w:pPr>
        <w:widowControl w:val="0"/>
        <w:autoSpaceDE w:val="0"/>
        <w:autoSpaceDN w:val="0"/>
        <w:adjustRightInd w:val="0"/>
        <w:spacing w:after="240" w:line="400" w:lineRule="atLeast"/>
        <w:rPr>
          <w:color w:val="000000"/>
          <w:sz w:val="28"/>
          <w:szCs w:val="28"/>
          <w:lang w:eastAsia="ja-JP"/>
        </w:rPr>
      </w:pPr>
      <w:r w:rsidRPr="00424DF7">
        <w:rPr>
          <w:color w:val="000000"/>
          <w:sz w:val="28"/>
          <w:szCs w:val="28"/>
          <w:lang w:eastAsia="ja-JP"/>
        </w:rPr>
        <w:t>Hestene spændes for vognene d. 12. maj 2021 og karavanen slutter 60 dage sen</w:t>
      </w:r>
      <w:r>
        <w:rPr>
          <w:color w:val="000000"/>
          <w:sz w:val="28"/>
          <w:szCs w:val="28"/>
          <w:lang w:eastAsia="ja-JP"/>
        </w:rPr>
        <w:t>ere i Blokhus efter at have rejst</w:t>
      </w:r>
      <w:r w:rsidRPr="00424DF7">
        <w:rPr>
          <w:color w:val="000000"/>
          <w:sz w:val="28"/>
          <w:szCs w:val="28"/>
          <w:lang w:eastAsia="ja-JP"/>
        </w:rPr>
        <w:t xml:space="preserve"> 750 km. </w:t>
      </w:r>
    </w:p>
    <w:p w14:paraId="079963A5" w14:textId="77777777" w:rsidR="007A2507" w:rsidRPr="00424DF7" w:rsidRDefault="007A2507" w:rsidP="007A2507">
      <w:pPr>
        <w:widowControl w:val="0"/>
        <w:autoSpaceDE w:val="0"/>
        <w:autoSpaceDN w:val="0"/>
        <w:adjustRightInd w:val="0"/>
        <w:spacing w:after="240" w:line="400" w:lineRule="atLeast"/>
        <w:rPr>
          <w:color w:val="000000"/>
          <w:sz w:val="28"/>
          <w:szCs w:val="28"/>
          <w:lang w:eastAsia="ja-JP"/>
        </w:rPr>
      </w:pPr>
      <w:r w:rsidRPr="00424DF7">
        <w:rPr>
          <w:color w:val="000000"/>
          <w:sz w:val="28"/>
          <w:szCs w:val="28"/>
          <w:lang w:eastAsia="ja-JP"/>
        </w:rPr>
        <w:t xml:space="preserve">Læs mere på </w:t>
      </w:r>
      <w:hyperlink r:id="rId5" w:history="1">
        <w:r w:rsidRPr="00424DF7">
          <w:rPr>
            <w:rStyle w:val="Llink"/>
            <w:sz w:val="28"/>
            <w:szCs w:val="28"/>
            <w:lang w:eastAsia="ja-JP"/>
          </w:rPr>
          <w:t>www.visionerfravandkanten.dk</w:t>
        </w:r>
      </w:hyperlink>
      <w:r w:rsidRPr="00424DF7">
        <w:rPr>
          <w:color w:val="000000"/>
          <w:sz w:val="28"/>
          <w:szCs w:val="28"/>
          <w:lang w:eastAsia="ja-JP"/>
        </w:rPr>
        <w:t xml:space="preserve">, hvor ruten er beskrevet. Herfra kan downloades pressefotos. Der ligger også en lille teaser. </w:t>
      </w:r>
    </w:p>
    <w:p w14:paraId="2290543C" w14:textId="77777777" w:rsidR="007A2507" w:rsidRPr="00D579C9" w:rsidRDefault="007A2507" w:rsidP="007A2507">
      <w:pPr>
        <w:widowControl w:val="0"/>
        <w:autoSpaceDE w:val="0"/>
        <w:autoSpaceDN w:val="0"/>
        <w:adjustRightInd w:val="0"/>
        <w:spacing w:after="240" w:line="400" w:lineRule="atLeast"/>
        <w:rPr>
          <w:color w:val="000000"/>
          <w:sz w:val="28"/>
          <w:szCs w:val="28"/>
          <w:lang w:eastAsia="ja-JP"/>
        </w:rPr>
      </w:pPr>
      <w:r w:rsidRPr="00D579C9">
        <w:rPr>
          <w:color w:val="000000"/>
          <w:sz w:val="28"/>
          <w:szCs w:val="28"/>
          <w:lang w:eastAsia="ja-JP"/>
        </w:rPr>
        <w:lastRenderedPageBreak/>
        <w:t>Bag projektet står:</w:t>
      </w:r>
    </w:p>
    <w:p w14:paraId="15FC4A7B" w14:textId="77777777" w:rsidR="007A2507" w:rsidRDefault="007A2507" w:rsidP="007A2507">
      <w:pPr>
        <w:widowControl w:val="0"/>
        <w:autoSpaceDE w:val="0"/>
        <w:autoSpaceDN w:val="0"/>
        <w:adjustRightInd w:val="0"/>
        <w:spacing w:after="240" w:line="400" w:lineRule="atLeast"/>
        <w:ind w:right="-347"/>
        <w:rPr>
          <w:color w:val="000000"/>
          <w:sz w:val="28"/>
          <w:szCs w:val="28"/>
          <w:lang w:eastAsia="ja-JP"/>
        </w:rPr>
      </w:pPr>
      <w:r w:rsidRPr="00424DF7">
        <w:rPr>
          <w:color w:val="000000"/>
          <w:sz w:val="28"/>
          <w:szCs w:val="28"/>
          <w:lang w:eastAsia="ja-JP"/>
        </w:rPr>
        <w:t xml:space="preserve">Teatret Kimbri v. Gitte Kielberg </w:t>
      </w:r>
      <w:hyperlink r:id="rId6" w:history="1">
        <w:r w:rsidRPr="00424DF7">
          <w:rPr>
            <w:rStyle w:val="Llink"/>
            <w:sz w:val="28"/>
            <w:szCs w:val="28"/>
            <w:lang w:eastAsia="ja-JP"/>
          </w:rPr>
          <w:t>www.teatretkimbri.dk</w:t>
        </w:r>
      </w:hyperlink>
      <w:r w:rsidRPr="00424DF7">
        <w:rPr>
          <w:color w:val="000000"/>
          <w:sz w:val="28"/>
          <w:szCs w:val="28"/>
          <w:lang w:eastAsia="ja-JP"/>
        </w:rPr>
        <w:t xml:space="preserve"> i samarbejde med Danseteatret NordenFra v. Elisabeth Groot </w:t>
      </w:r>
      <w:hyperlink r:id="rId7" w:history="1">
        <w:r w:rsidRPr="00424DF7">
          <w:rPr>
            <w:rStyle w:val="Llink"/>
            <w:sz w:val="28"/>
            <w:szCs w:val="28"/>
            <w:lang w:eastAsia="ja-JP"/>
          </w:rPr>
          <w:t>www.nordenfra.dk</w:t>
        </w:r>
      </w:hyperlink>
      <w:r w:rsidRPr="00424DF7">
        <w:rPr>
          <w:color w:val="000000"/>
          <w:sz w:val="28"/>
          <w:szCs w:val="28"/>
          <w:lang w:eastAsia="ja-JP"/>
        </w:rPr>
        <w:t xml:space="preserve"> og Performancegruppen Hakkehuset v. Magnus Errboe </w:t>
      </w:r>
      <w:hyperlink r:id="rId8" w:history="1">
        <w:r w:rsidRPr="00FC3DE1">
          <w:rPr>
            <w:rStyle w:val="Llink"/>
            <w:sz w:val="28"/>
            <w:szCs w:val="28"/>
            <w:lang w:eastAsia="ja-JP"/>
          </w:rPr>
          <w:t>www.hakkehuset.dk</w:t>
        </w:r>
      </w:hyperlink>
    </w:p>
    <w:p w14:paraId="0AC20B82" w14:textId="77777777" w:rsidR="007A2507" w:rsidRPr="00424DF7" w:rsidRDefault="007A2507" w:rsidP="007A2507">
      <w:pPr>
        <w:widowControl w:val="0"/>
        <w:autoSpaceDE w:val="0"/>
        <w:autoSpaceDN w:val="0"/>
        <w:adjustRightInd w:val="0"/>
        <w:spacing w:after="240" w:line="400" w:lineRule="atLeast"/>
        <w:ind w:right="-347"/>
        <w:rPr>
          <w:color w:val="000000"/>
          <w:sz w:val="28"/>
          <w:szCs w:val="28"/>
          <w:lang w:eastAsia="ja-JP"/>
        </w:rPr>
      </w:pPr>
      <w:r w:rsidRPr="00424DF7">
        <w:rPr>
          <w:color w:val="000000"/>
          <w:sz w:val="28"/>
          <w:szCs w:val="28"/>
          <w:lang w:eastAsia="ja-JP"/>
        </w:rPr>
        <w:t>Visioner fra Vandkanten er støttet af: Den A.P. Møllerske Støttefond, Drostfonden,</w:t>
      </w:r>
      <w:r>
        <w:rPr>
          <w:color w:val="000000"/>
          <w:sz w:val="28"/>
          <w:szCs w:val="28"/>
          <w:lang w:eastAsia="ja-JP"/>
        </w:rPr>
        <w:t xml:space="preserve"> Landbrugets Kulturfond,</w:t>
      </w:r>
      <w:r w:rsidRPr="00424DF7">
        <w:rPr>
          <w:color w:val="000000"/>
          <w:sz w:val="28"/>
          <w:szCs w:val="28"/>
          <w:lang w:eastAsia="ja-JP"/>
        </w:rPr>
        <w:t xml:space="preserve"> Region Syddanmark, Region Midtjyllands kulturmidler og følgende kommuner: Vordingborg, Guldborgsund, Lolland, Langeland, Svendborg, Fåborg/Midtfyn, Assens, Middelfart, Fredericia, Vejle, Ikast/Brande, Herning, Ringkøbing/Skjern, Holstebro, Struer, Morsøe, Jammerbugt.</w:t>
      </w:r>
    </w:p>
    <w:p w14:paraId="51401DE4" w14:textId="77777777" w:rsidR="007A2507" w:rsidRPr="00424DF7" w:rsidRDefault="007A2507" w:rsidP="007A2507">
      <w:pPr>
        <w:widowControl w:val="0"/>
        <w:autoSpaceDE w:val="0"/>
        <w:autoSpaceDN w:val="0"/>
        <w:adjustRightInd w:val="0"/>
        <w:spacing w:after="240" w:line="400" w:lineRule="atLeast"/>
        <w:rPr>
          <w:color w:val="000000"/>
          <w:sz w:val="28"/>
          <w:szCs w:val="28"/>
          <w:lang w:eastAsia="ja-JP"/>
        </w:rPr>
      </w:pPr>
    </w:p>
    <w:p w14:paraId="23C79F5A" w14:textId="77777777" w:rsidR="007A2507" w:rsidRPr="00424DF7" w:rsidRDefault="007A2507" w:rsidP="007A2507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color w:val="000000"/>
          <w:sz w:val="28"/>
          <w:szCs w:val="28"/>
          <w:lang w:eastAsia="ja-JP"/>
        </w:rPr>
      </w:pPr>
      <w:r w:rsidRPr="00424DF7">
        <w:rPr>
          <w:color w:val="000000"/>
          <w:sz w:val="28"/>
          <w:szCs w:val="28"/>
          <w:lang w:eastAsia="ja-JP"/>
        </w:rPr>
        <w:t>Med venlig hilsen</w:t>
      </w:r>
    </w:p>
    <w:p w14:paraId="3C390C46" w14:textId="77777777" w:rsidR="007A2507" w:rsidRPr="00424DF7" w:rsidRDefault="007A2507" w:rsidP="007A2507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b/>
          <w:color w:val="000000"/>
          <w:sz w:val="28"/>
          <w:szCs w:val="28"/>
          <w:lang w:eastAsia="ja-JP"/>
        </w:rPr>
      </w:pPr>
      <w:r w:rsidRPr="00424DF7">
        <w:rPr>
          <w:color w:val="000000"/>
          <w:sz w:val="28"/>
          <w:szCs w:val="28"/>
          <w:lang w:eastAsia="ja-JP"/>
        </w:rPr>
        <w:t xml:space="preserve"> </w:t>
      </w:r>
      <w:r w:rsidRPr="00424DF7">
        <w:rPr>
          <w:b/>
          <w:color w:val="000000"/>
          <w:sz w:val="36"/>
          <w:szCs w:val="36"/>
          <w:lang w:eastAsia="ja-JP"/>
        </w:rPr>
        <w:t>Kulturkaravanen Visioner fra Vandkanten</w:t>
      </w:r>
    </w:p>
    <w:p w14:paraId="7398A554" w14:textId="77777777" w:rsidR="007A2507" w:rsidRPr="00424DF7" w:rsidRDefault="007A2507" w:rsidP="007A2507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b/>
          <w:color w:val="000000"/>
          <w:sz w:val="28"/>
          <w:szCs w:val="28"/>
          <w:lang w:eastAsia="ja-JP"/>
        </w:rPr>
      </w:pPr>
      <w:r w:rsidRPr="00424DF7">
        <w:rPr>
          <w:b/>
          <w:color w:val="000000"/>
          <w:sz w:val="28"/>
          <w:szCs w:val="28"/>
          <w:lang w:eastAsia="ja-JP"/>
        </w:rPr>
        <w:t>kontakt</w:t>
      </w:r>
    </w:p>
    <w:p w14:paraId="306F31B1" w14:textId="6EE5B320" w:rsidR="00ED3A18" w:rsidRDefault="001365F8" w:rsidP="007A2507">
      <w:pPr>
        <w:widowControl w:val="0"/>
        <w:autoSpaceDE w:val="0"/>
        <w:autoSpaceDN w:val="0"/>
        <w:adjustRightInd w:val="0"/>
        <w:spacing w:after="240" w:line="400" w:lineRule="atLeast"/>
        <w:rPr>
          <w:rStyle w:val="Llink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>Gitte Kielberg,</w:t>
      </w:r>
      <w:r w:rsidR="007532E5">
        <w:rPr>
          <w:color w:val="000000"/>
          <w:sz w:val="28"/>
          <w:szCs w:val="28"/>
          <w:lang w:eastAsia="ja-JP"/>
        </w:rPr>
        <w:t xml:space="preserve"> Projektleder, Teatret Kimbri, tlf. </w:t>
      </w:r>
      <w:r>
        <w:rPr>
          <w:color w:val="000000"/>
          <w:sz w:val="28"/>
          <w:szCs w:val="28"/>
          <w:lang w:eastAsia="ja-JP"/>
        </w:rPr>
        <w:t>50423513</w:t>
      </w:r>
      <w:r w:rsidR="007A2507" w:rsidRPr="00424DF7">
        <w:rPr>
          <w:color w:val="000000"/>
          <w:sz w:val="28"/>
          <w:szCs w:val="28"/>
          <w:lang w:eastAsia="ja-JP"/>
        </w:rPr>
        <w:t xml:space="preserve"> </w:t>
      </w:r>
      <w:hyperlink r:id="rId9" w:history="1">
        <w:r w:rsidR="007A2507" w:rsidRPr="00424DF7">
          <w:rPr>
            <w:rStyle w:val="Llink"/>
            <w:sz w:val="28"/>
            <w:szCs w:val="28"/>
            <w:lang w:eastAsia="ja-JP"/>
          </w:rPr>
          <w:t>www.teatretkimbri.dk</w:t>
        </w:r>
      </w:hyperlink>
      <w:r w:rsidR="00ED3A18">
        <w:rPr>
          <w:rStyle w:val="Llink"/>
          <w:sz w:val="28"/>
          <w:szCs w:val="28"/>
          <w:lang w:eastAsia="ja-JP"/>
        </w:rPr>
        <w:t xml:space="preserve"> </w:t>
      </w:r>
      <w:r w:rsidR="00ED3A18">
        <w:rPr>
          <w:rStyle w:val="Llink"/>
          <w:sz w:val="28"/>
          <w:szCs w:val="28"/>
          <w:lang w:eastAsia="ja-JP"/>
        </w:rPr>
        <w:br/>
      </w:r>
      <w:hyperlink r:id="rId10" w:history="1">
        <w:r w:rsidR="00ED3A18" w:rsidRPr="00EC4D30">
          <w:rPr>
            <w:rStyle w:val="Llink"/>
            <w:sz w:val="28"/>
            <w:szCs w:val="28"/>
            <w:lang w:eastAsia="ja-JP"/>
          </w:rPr>
          <w:t>teatretkimbri@gmail.com</w:t>
        </w:r>
      </w:hyperlink>
    </w:p>
    <w:p w14:paraId="36E68258" w14:textId="6F686E23" w:rsidR="00A441DB" w:rsidRPr="00ED3A18" w:rsidRDefault="001365F8" w:rsidP="007A2507">
      <w:pPr>
        <w:widowControl w:val="0"/>
        <w:autoSpaceDE w:val="0"/>
        <w:autoSpaceDN w:val="0"/>
        <w:adjustRightInd w:val="0"/>
        <w:spacing w:after="240" w:line="400" w:lineRule="atLeast"/>
        <w:rPr>
          <w:color w:val="0000FF" w:themeColor="hyperlink"/>
          <w:sz w:val="28"/>
          <w:szCs w:val="28"/>
          <w:u w:val="single"/>
          <w:lang w:eastAsia="ja-JP"/>
        </w:rPr>
      </w:pPr>
      <w:r w:rsidRPr="00424DF7">
        <w:rPr>
          <w:color w:val="000000"/>
          <w:sz w:val="28"/>
          <w:szCs w:val="28"/>
          <w:lang w:eastAsia="ja-JP"/>
        </w:rPr>
        <w:t>Elisabeth Groot</w:t>
      </w:r>
      <w:r>
        <w:rPr>
          <w:color w:val="000000"/>
          <w:sz w:val="28"/>
          <w:szCs w:val="28"/>
          <w:lang w:eastAsia="ja-JP"/>
        </w:rPr>
        <w:t xml:space="preserve">, </w:t>
      </w:r>
      <w:r w:rsidR="007532E5">
        <w:rPr>
          <w:color w:val="000000"/>
          <w:sz w:val="28"/>
          <w:szCs w:val="28"/>
          <w:lang w:eastAsia="ja-JP"/>
        </w:rPr>
        <w:t xml:space="preserve">Danseteatret NordenFra, tlf. </w:t>
      </w:r>
      <w:r>
        <w:rPr>
          <w:color w:val="000000"/>
          <w:sz w:val="28"/>
          <w:szCs w:val="28"/>
          <w:lang w:eastAsia="ja-JP"/>
        </w:rPr>
        <w:t>26203119</w:t>
      </w:r>
      <w:r w:rsidRPr="00424DF7">
        <w:rPr>
          <w:color w:val="000000"/>
          <w:sz w:val="28"/>
          <w:szCs w:val="28"/>
          <w:lang w:eastAsia="ja-JP"/>
        </w:rPr>
        <w:t xml:space="preserve"> </w:t>
      </w:r>
      <w:hyperlink r:id="rId11" w:history="1">
        <w:r w:rsidRPr="00424DF7">
          <w:rPr>
            <w:rStyle w:val="Llink"/>
            <w:sz w:val="28"/>
            <w:szCs w:val="28"/>
            <w:lang w:eastAsia="ja-JP"/>
          </w:rPr>
          <w:t>www.nordenfra.dk</w:t>
        </w:r>
      </w:hyperlink>
      <w:r w:rsidR="00A441DB">
        <w:rPr>
          <w:rStyle w:val="Llink"/>
          <w:sz w:val="28"/>
          <w:szCs w:val="28"/>
          <w:lang w:eastAsia="ja-JP"/>
        </w:rPr>
        <w:t xml:space="preserve"> </w:t>
      </w:r>
      <w:bookmarkStart w:id="0" w:name="_GoBack"/>
      <w:bookmarkEnd w:id="0"/>
      <w:r w:rsidR="00ED3A18">
        <w:rPr>
          <w:rStyle w:val="Llink"/>
          <w:sz w:val="28"/>
          <w:szCs w:val="28"/>
          <w:lang w:eastAsia="ja-JP"/>
        </w:rPr>
        <w:br/>
      </w:r>
      <w:hyperlink r:id="rId12" w:history="1">
        <w:r w:rsidR="00A441DB" w:rsidRPr="00EC4D30">
          <w:rPr>
            <w:rStyle w:val="Llink"/>
            <w:rFonts w:ascii="Helvetica Neue" w:hAnsi="Helvetica Neue" w:cs="Helvetica Neue"/>
            <w:lang w:val="en-US" w:eastAsia="ja-JP"/>
          </w:rPr>
          <w:t>elisabeth@nordenfra.dk</w:t>
        </w:r>
      </w:hyperlink>
    </w:p>
    <w:p w14:paraId="7CA35E3B" w14:textId="6265E3C7" w:rsidR="007A2507" w:rsidRPr="00ED3A18" w:rsidRDefault="007A2507" w:rsidP="007A2507">
      <w:pPr>
        <w:widowControl w:val="0"/>
        <w:autoSpaceDE w:val="0"/>
        <w:autoSpaceDN w:val="0"/>
        <w:adjustRightInd w:val="0"/>
        <w:spacing w:after="240" w:line="400" w:lineRule="atLeast"/>
        <w:rPr>
          <w:color w:val="000000"/>
          <w:sz w:val="28"/>
          <w:szCs w:val="28"/>
          <w:lang w:eastAsia="ja-JP"/>
        </w:rPr>
      </w:pPr>
      <w:r w:rsidRPr="007532E5">
        <w:rPr>
          <w:color w:val="000000"/>
          <w:sz w:val="28"/>
          <w:szCs w:val="28"/>
          <w:lang w:eastAsia="ja-JP"/>
        </w:rPr>
        <w:t>Hel</w:t>
      </w:r>
      <w:r w:rsidR="007532E5" w:rsidRPr="007532E5">
        <w:rPr>
          <w:color w:val="000000"/>
          <w:sz w:val="28"/>
          <w:szCs w:val="28"/>
          <w:lang w:eastAsia="ja-JP"/>
        </w:rPr>
        <w:t>le Winther, Hakkehuset PR,</w:t>
      </w:r>
      <w:r w:rsidR="007532E5">
        <w:rPr>
          <w:color w:val="000000"/>
          <w:sz w:val="28"/>
          <w:szCs w:val="28"/>
          <w:lang w:eastAsia="ja-JP"/>
        </w:rPr>
        <w:t xml:space="preserve"> tlf</w:t>
      </w:r>
      <w:r w:rsidR="007532E5" w:rsidRPr="007532E5">
        <w:rPr>
          <w:color w:val="000000"/>
          <w:sz w:val="28"/>
          <w:szCs w:val="28"/>
          <w:lang w:eastAsia="ja-JP"/>
        </w:rPr>
        <w:t>.</w:t>
      </w:r>
      <w:r w:rsidR="007532E5">
        <w:rPr>
          <w:color w:val="000000"/>
          <w:sz w:val="28"/>
          <w:szCs w:val="28"/>
          <w:lang w:eastAsia="ja-JP"/>
        </w:rPr>
        <w:t xml:space="preserve"> </w:t>
      </w:r>
      <w:r w:rsidR="001365F8" w:rsidRPr="007532E5">
        <w:rPr>
          <w:color w:val="000000"/>
          <w:sz w:val="28"/>
          <w:szCs w:val="28"/>
          <w:lang w:eastAsia="ja-JP"/>
        </w:rPr>
        <w:t>20868141</w:t>
      </w:r>
      <w:r w:rsidR="00ED3A18">
        <w:rPr>
          <w:color w:val="000000"/>
          <w:sz w:val="28"/>
          <w:szCs w:val="28"/>
          <w:lang w:eastAsia="ja-JP"/>
        </w:rPr>
        <w:br/>
      </w:r>
      <w:hyperlink r:id="rId13" w:history="1">
        <w:r w:rsidR="00D021F3" w:rsidRPr="00EC4D30">
          <w:rPr>
            <w:rStyle w:val="Llink"/>
            <w:sz w:val="28"/>
            <w:szCs w:val="28"/>
            <w:lang w:eastAsia="ja-JP"/>
          </w:rPr>
          <w:t>www.hakkehuset.dk</w:t>
        </w:r>
      </w:hyperlink>
      <w:r w:rsidR="00ED3A18">
        <w:rPr>
          <w:rStyle w:val="Llink"/>
          <w:sz w:val="28"/>
          <w:szCs w:val="28"/>
          <w:lang w:eastAsia="ja-JP"/>
        </w:rPr>
        <w:br/>
      </w:r>
      <w:hyperlink r:id="rId14" w:history="1">
        <w:r w:rsidR="00A441DB" w:rsidRPr="00EC4D30">
          <w:rPr>
            <w:rStyle w:val="Llink"/>
            <w:rFonts w:ascii="Helvetica Neue" w:hAnsi="Helvetica Neue" w:cs="Helvetica Neue"/>
            <w:bCs/>
            <w:lang w:val="en-US" w:eastAsia="ja-JP"/>
          </w:rPr>
          <w:t>riverart2017@gmail.com</w:t>
        </w:r>
      </w:hyperlink>
    </w:p>
    <w:p w14:paraId="392CDD20" w14:textId="77777777" w:rsidR="007A2507" w:rsidRPr="007532E5" w:rsidRDefault="007A2507" w:rsidP="007A2507">
      <w:pPr>
        <w:widowControl w:val="0"/>
        <w:autoSpaceDE w:val="0"/>
        <w:autoSpaceDN w:val="0"/>
        <w:adjustRightInd w:val="0"/>
        <w:spacing w:after="240" w:line="400" w:lineRule="atLeast"/>
        <w:rPr>
          <w:color w:val="000000"/>
          <w:sz w:val="28"/>
          <w:szCs w:val="28"/>
          <w:lang w:eastAsia="ja-JP"/>
        </w:rPr>
      </w:pPr>
    </w:p>
    <w:p w14:paraId="47C41C4F" w14:textId="77777777" w:rsidR="00A441DB" w:rsidRPr="007532E5" w:rsidRDefault="00A441DB"/>
    <w:sectPr w:rsidR="00A441DB" w:rsidRPr="007532E5" w:rsidSect="00A441D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07"/>
    <w:rsid w:val="001365F8"/>
    <w:rsid w:val="004552F6"/>
    <w:rsid w:val="00623F08"/>
    <w:rsid w:val="007532E5"/>
    <w:rsid w:val="00755869"/>
    <w:rsid w:val="007A2507"/>
    <w:rsid w:val="00A441DB"/>
    <w:rsid w:val="00D021F3"/>
    <w:rsid w:val="00D539CE"/>
    <w:rsid w:val="00E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4BC96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07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7A2507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441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07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7A2507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441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ordenfra.dk" TargetMode="External"/><Relationship Id="rId12" Type="http://schemas.openxmlformats.org/officeDocument/2006/relationships/hyperlink" Target="mailto:elisabeth@nordenfra.dk" TargetMode="External"/><Relationship Id="rId13" Type="http://schemas.openxmlformats.org/officeDocument/2006/relationships/hyperlink" Target="http://www.hakkehuset.dk" TargetMode="External"/><Relationship Id="rId14" Type="http://schemas.openxmlformats.org/officeDocument/2006/relationships/hyperlink" Target="mailto:riverart2017@gmail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sionerfravandkanten.dk" TargetMode="External"/><Relationship Id="rId6" Type="http://schemas.openxmlformats.org/officeDocument/2006/relationships/hyperlink" Target="http://www.teatretkimbri.dk" TargetMode="External"/><Relationship Id="rId7" Type="http://schemas.openxmlformats.org/officeDocument/2006/relationships/hyperlink" Target="http://www.nordenfra.dk" TargetMode="External"/><Relationship Id="rId8" Type="http://schemas.openxmlformats.org/officeDocument/2006/relationships/hyperlink" Target="http://www.hakkehuset.dk" TargetMode="External"/><Relationship Id="rId9" Type="http://schemas.openxmlformats.org/officeDocument/2006/relationships/hyperlink" Target="http://www.teatretkimbri.dk" TargetMode="External"/><Relationship Id="rId10" Type="http://schemas.openxmlformats.org/officeDocument/2006/relationships/hyperlink" Target="mailto:teatretkimbri@gmail.co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450</Words>
  <Characters>2745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Ann-Mai-Britt Fjord</dc:creator>
  <cp:lastModifiedBy>Ann-Mai-Britt Fjord</cp:lastModifiedBy>
  <cp:revision>3</cp:revision>
  <dcterms:created xsi:type="dcterms:W3CDTF">2021-04-23T15:01:00Z</dcterms:created>
  <dcterms:modified xsi:type="dcterms:W3CDTF">2021-04-24T20:41:00Z</dcterms:modified>
</cp:coreProperties>
</file>